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87A" w:rsidRDefault="005B052A" w:rsidP="00731CBE">
      <w:pPr>
        <w:pStyle w:val="Titel"/>
      </w:pPr>
      <w:r>
        <w:t>Medienmitteilung</w:t>
      </w:r>
    </w:p>
    <w:p w:rsidR="00FE04A0" w:rsidRPr="00FE04A0" w:rsidRDefault="00277D18" w:rsidP="005B052A">
      <w:pPr>
        <w:spacing w:line="280" w:lineRule="exact"/>
        <w:rPr>
          <w:rFonts w:cs="Arial"/>
        </w:rPr>
      </w:pPr>
      <w:r>
        <w:rPr>
          <w:rFonts w:cs="Arial"/>
        </w:rPr>
        <w:t xml:space="preserve">Littenheid, </w:t>
      </w:r>
      <w:r w:rsidR="00D03A63">
        <w:rPr>
          <w:rFonts w:cs="Arial"/>
        </w:rPr>
        <w:t>15. März 2023</w:t>
      </w:r>
    </w:p>
    <w:p w:rsidR="00FE04A0" w:rsidRDefault="00FE04A0" w:rsidP="005B052A">
      <w:pPr>
        <w:spacing w:line="280" w:lineRule="exact"/>
        <w:rPr>
          <w:rFonts w:cs="Arial"/>
          <w:b/>
          <w:i/>
        </w:rPr>
      </w:pPr>
    </w:p>
    <w:p w:rsidR="00D03A63" w:rsidRPr="00CC0236" w:rsidRDefault="00D03A63" w:rsidP="00D03A63">
      <w:pPr>
        <w:rPr>
          <w:b/>
        </w:rPr>
      </w:pPr>
      <w:r>
        <w:rPr>
          <w:b/>
        </w:rPr>
        <w:t xml:space="preserve">Auszeichnung als «Swiss </w:t>
      </w:r>
      <w:proofErr w:type="spellStart"/>
      <w:r>
        <w:rPr>
          <w:b/>
        </w:rPr>
        <w:t>Leading</w:t>
      </w:r>
      <w:proofErr w:type="spellEnd"/>
      <w:r>
        <w:rPr>
          <w:b/>
        </w:rPr>
        <w:t xml:space="preserve"> Hospital» für die</w:t>
      </w:r>
      <w:r w:rsidRPr="00CC0236">
        <w:rPr>
          <w:b/>
        </w:rPr>
        <w:t xml:space="preserve"> Clienia Privatklinik </w:t>
      </w:r>
      <w:r>
        <w:rPr>
          <w:b/>
        </w:rPr>
        <w:t>Littenheid</w:t>
      </w:r>
    </w:p>
    <w:p w:rsidR="00D03A63" w:rsidRDefault="00D03A63" w:rsidP="00D03A63"/>
    <w:p w:rsidR="00D03A63" w:rsidRDefault="00D03A63" w:rsidP="00D03A63">
      <w:r w:rsidRPr="009F0FF8">
        <w:t>Die Clienia Littenheid</w:t>
      </w:r>
      <w:r w:rsidR="00BC5003">
        <w:t xml:space="preserve"> AG</w:t>
      </w:r>
      <w:r w:rsidRPr="009F0FF8">
        <w:t xml:space="preserve"> </w:t>
      </w:r>
      <w:r w:rsidRPr="009F0FF8">
        <w:rPr>
          <w:rFonts w:cs="Arial"/>
          <w:color w:val="000000"/>
          <w:lang w:val="de-DE" w:eastAsia="de-CH"/>
        </w:rPr>
        <w:t>ist ein</w:t>
      </w:r>
      <w:r>
        <w:rPr>
          <w:rFonts w:cs="Arial"/>
          <w:color w:val="000000"/>
          <w:lang w:eastAsia="de-CH"/>
        </w:rPr>
        <w:t xml:space="preserve">e Klinik </w:t>
      </w:r>
      <w:r w:rsidRPr="009F0FF8">
        <w:rPr>
          <w:rFonts w:cs="Arial"/>
          <w:color w:val="000000"/>
          <w:lang w:eastAsia="de-CH"/>
        </w:rPr>
        <w:t>mit privater Trägerschaft und einer über 1</w:t>
      </w:r>
      <w:r>
        <w:rPr>
          <w:rFonts w:cs="Arial"/>
          <w:color w:val="000000"/>
          <w:lang w:eastAsia="de-CH"/>
        </w:rPr>
        <w:t>25</w:t>
      </w:r>
      <w:r w:rsidRPr="009F0FF8">
        <w:rPr>
          <w:rFonts w:cs="Arial"/>
          <w:color w:val="000000"/>
          <w:lang w:eastAsia="de-CH"/>
        </w:rPr>
        <w:t>-jährigen Geschichte. Sie</w:t>
      </w:r>
      <w:r w:rsidRPr="009F0FF8">
        <w:t xml:space="preserve"> nimmt für verschiedene Kantone Grundversorgungsaufträge wahr und gehört mit ihren </w:t>
      </w:r>
      <w:r>
        <w:t>rund 700</w:t>
      </w:r>
      <w:r w:rsidRPr="009F0FF8">
        <w:t xml:space="preserve"> Mitarbeitenden zu den</w:t>
      </w:r>
      <w:r>
        <w:t xml:space="preserve"> grössten Arbeitgeberinnen ihrer Region. Auf 18 Stationen mit 253</w:t>
      </w:r>
      <w:r w:rsidRPr="009E4D27">
        <w:t xml:space="preserve"> Betten, </w:t>
      </w:r>
      <w:r>
        <w:t>zwei</w:t>
      </w:r>
      <w:r w:rsidRPr="009E4D27">
        <w:t xml:space="preserve"> Tagesklinik</w:t>
      </w:r>
      <w:r>
        <w:t>en</w:t>
      </w:r>
      <w:r w:rsidRPr="009E4D27">
        <w:t xml:space="preserve"> in Frauenfeld sowie in ambulanten Zentren </w:t>
      </w:r>
      <w:r>
        <w:t xml:space="preserve">in Amriswil, </w:t>
      </w:r>
      <w:r w:rsidRPr="009E4D27">
        <w:t xml:space="preserve">Frauenfeld, </w:t>
      </w:r>
      <w:r>
        <w:t xml:space="preserve">Kreuzlingen, </w:t>
      </w:r>
      <w:r w:rsidRPr="009E4D27">
        <w:t xml:space="preserve">Sirnach und Winterthur behandelt sie </w:t>
      </w:r>
      <w:r w:rsidRPr="009E4D27">
        <w:rPr>
          <w:rFonts w:cs="Arial"/>
          <w:lang w:val="de-DE"/>
        </w:rPr>
        <w:t xml:space="preserve">Menschen jeden Alters </w:t>
      </w:r>
      <w:r w:rsidRPr="009E4D27">
        <w:t xml:space="preserve">mit Erkrankungen aus dem gesamten Diagnosespektrum der </w:t>
      </w:r>
      <w:r>
        <w:t>Psychiatrie und Psychotherapie</w:t>
      </w:r>
      <w:r w:rsidR="00BC5003">
        <w:t xml:space="preserve">. </w:t>
      </w:r>
      <w:r w:rsidR="00A8571F">
        <w:t>Zudem wird</w:t>
      </w:r>
      <w:r w:rsidR="00BC5003">
        <w:t xml:space="preserve"> </w:t>
      </w:r>
      <w:r w:rsidR="00A41ACC">
        <w:t>sie</w:t>
      </w:r>
      <w:r w:rsidR="00BC5003">
        <w:t xml:space="preserve"> </w:t>
      </w:r>
      <w:r w:rsidR="00A8571F">
        <w:t xml:space="preserve">im Herbst 2024 </w:t>
      </w:r>
      <w:r w:rsidR="00BC5003">
        <w:t>auf dem Areal ihrer Schwesterklinik i</w:t>
      </w:r>
      <w:r w:rsidR="00A8571F">
        <w:t xml:space="preserve">n </w:t>
      </w:r>
      <w:proofErr w:type="spellStart"/>
      <w:r w:rsidR="00A8571F">
        <w:t>Oetwil</w:t>
      </w:r>
      <w:proofErr w:type="spellEnd"/>
      <w:r w:rsidR="00A8571F">
        <w:t xml:space="preserve"> am See </w:t>
      </w:r>
      <w:r w:rsidR="00A41ACC">
        <w:t xml:space="preserve">einen Neubau mit vorerst 27 Betten </w:t>
      </w:r>
      <w:r w:rsidR="00A8571F">
        <w:t xml:space="preserve">zur Akut- und Vollversorgung im Bereich der Kinder- und Jugendpsychiatrie </w:t>
      </w:r>
      <w:r w:rsidR="00A41ACC">
        <w:t>des</w:t>
      </w:r>
      <w:r w:rsidR="00A8571F">
        <w:t xml:space="preserve"> Kanton</w:t>
      </w:r>
      <w:r w:rsidR="00A41ACC">
        <w:t>s</w:t>
      </w:r>
      <w:r w:rsidR="00A8571F">
        <w:t xml:space="preserve"> </w:t>
      </w:r>
      <w:r w:rsidR="00A41ACC">
        <w:t>Zürich</w:t>
      </w:r>
      <w:r w:rsidR="00A8571F">
        <w:t xml:space="preserve"> eröffnen.</w:t>
      </w:r>
      <w:r w:rsidR="00BC5003">
        <w:t xml:space="preserve"> </w:t>
      </w:r>
    </w:p>
    <w:p w:rsidR="00BC5003" w:rsidRDefault="00BC5003" w:rsidP="00D03A63"/>
    <w:p w:rsidR="00CA435F" w:rsidRDefault="00D03A63" w:rsidP="00335A31">
      <w:pPr>
        <w:spacing w:line="280" w:lineRule="exact"/>
      </w:pPr>
      <w:r w:rsidRPr="00CA435F">
        <w:t xml:space="preserve">Die Audits nach den Kriterien der Organisation «Swiss </w:t>
      </w:r>
      <w:proofErr w:type="spellStart"/>
      <w:r w:rsidRPr="00CA435F">
        <w:t>Leading</w:t>
      </w:r>
      <w:proofErr w:type="spellEnd"/>
      <w:r w:rsidRPr="00CA435F">
        <w:t xml:space="preserve"> Hospitals» fanden im Dezember 2022 statt, Ende Januar wurde das Zertifikat freigegeben. </w:t>
      </w:r>
      <w:r w:rsidR="00B81D98" w:rsidRPr="00B81D98">
        <w:t xml:space="preserve">Bei den </w:t>
      </w:r>
      <w:r w:rsidR="00CA435F">
        <w:t>Mitarbeitenden stellten die Auditoren</w:t>
      </w:r>
      <w:r w:rsidR="00B81D98" w:rsidRPr="00B81D98">
        <w:t xml:space="preserve"> ein hohes Bekenntnis zum Betrieb, dessen Kultur und Werten </w:t>
      </w:r>
      <w:r w:rsidR="00CA435F">
        <w:t xml:space="preserve">fest. </w:t>
      </w:r>
      <w:r w:rsidR="00335A31">
        <w:t>Das Management</w:t>
      </w:r>
      <w:r w:rsidR="00CA435F">
        <w:t xml:space="preserve"> wurde </w:t>
      </w:r>
      <w:r w:rsidR="00B81D98" w:rsidRPr="00B81D98">
        <w:t>als breit vernetztes, leistungsfähiges</w:t>
      </w:r>
      <w:r w:rsidR="00B81D98">
        <w:t xml:space="preserve"> </w:t>
      </w:r>
      <w:r w:rsidR="00335A31">
        <w:t>und leistungs</w:t>
      </w:r>
      <w:r w:rsidR="00B81D98" w:rsidRPr="00B81D98">
        <w:t xml:space="preserve">bereites Kollektiv </w:t>
      </w:r>
      <w:r w:rsidR="00CA435F" w:rsidRPr="00B81D98">
        <w:t xml:space="preserve">mit </w:t>
      </w:r>
      <w:r w:rsidR="00CA435F">
        <w:t>deutlich</w:t>
      </w:r>
      <w:r w:rsidR="00CA435F" w:rsidRPr="00B81D98">
        <w:t xml:space="preserve"> umrissenen Verantwortungsgebieten und</w:t>
      </w:r>
      <w:r w:rsidR="00CA435F">
        <w:t xml:space="preserve"> </w:t>
      </w:r>
      <w:r w:rsidR="00CA435F" w:rsidRPr="00B81D98">
        <w:t>einer klar erkennbaren Verpflichtung gegenüber Patienten, Mitarbeitenden, Betrieb und Gesellschaft</w:t>
      </w:r>
      <w:r w:rsidR="00CA435F" w:rsidRPr="00B81D98">
        <w:t xml:space="preserve"> </w:t>
      </w:r>
      <w:r w:rsidR="00B81D98" w:rsidRPr="00B81D98">
        <w:t>wahrgenommen</w:t>
      </w:r>
      <w:r w:rsidR="00CA435F">
        <w:t>.</w:t>
      </w:r>
    </w:p>
    <w:p w:rsidR="00CA435F" w:rsidRDefault="00CA435F" w:rsidP="00335A31">
      <w:pPr>
        <w:autoSpaceDE w:val="0"/>
        <w:autoSpaceDN w:val="0"/>
        <w:adjustRightInd w:val="0"/>
        <w:spacing w:line="280" w:lineRule="exact"/>
      </w:pPr>
    </w:p>
    <w:p w:rsidR="00B81D98" w:rsidRPr="00A54E6D" w:rsidRDefault="00CA435F" w:rsidP="00A54E6D">
      <w:pPr>
        <w:autoSpaceDE w:val="0"/>
        <w:autoSpaceDN w:val="0"/>
        <w:adjustRightInd w:val="0"/>
        <w:spacing w:line="280" w:lineRule="exact"/>
      </w:pPr>
      <w:r>
        <w:t xml:space="preserve">Beeindruckt zeigten sich die Auditoren von </w:t>
      </w:r>
      <w:r w:rsidR="00335A31">
        <w:t>der</w:t>
      </w:r>
      <w:r w:rsidR="00B81D98" w:rsidRPr="00B81D98">
        <w:t xml:space="preserve"> konsequente</w:t>
      </w:r>
      <w:r>
        <w:t>n</w:t>
      </w:r>
      <w:r w:rsidR="00335A31">
        <w:t xml:space="preserve"> und</w:t>
      </w:r>
      <w:r>
        <w:t xml:space="preserve"> effektiven und </w:t>
      </w:r>
      <w:r w:rsidR="00B81D98" w:rsidRPr="00B81D98">
        <w:t>Umsetzung von Verbesserung</w:t>
      </w:r>
      <w:r w:rsidR="00335A31">
        <w:t xml:space="preserve">en, </w:t>
      </w:r>
      <w:r>
        <w:t>von den vie</w:t>
      </w:r>
      <w:r w:rsidR="00335A31">
        <w:t xml:space="preserve">lfältigen Fortbildungsangeboten und dass individuelle Patientenbedürfnisse bei der </w:t>
      </w:r>
      <w:r w:rsidR="0085143C">
        <w:t>Behandlung,</w:t>
      </w:r>
      <w:r w:rsidR="00335A31">
        <w:t xml:space="preserve"> </w:t>
      </w:r>
      <w:r w:rsidR="00A54E6D">
        <w:t>wenn immer möglich</w:t>
      </w:r>
      <w:r w:rsidR="0085143C">
        <w:t>,</w:t>
      </w:r>
      <w:r w:rsidR="00A54E6D">
        <w:t xml:space="preserve"> </w:t>
      </w:r>
      <w:r w:rsidR="00335A31">
        <w:t xml:space="preserve">berücksichtigt werden. Besondere Erwähnung fanden auch die positiven Entwicklungstrends im Bereich der Forschung und Innovation und die regemässigen Erhebungen der Patienten-, Zuweisenden- und </w:t>
      </w:r>
      <w:proofErr w:type="spellStart"/>
      <w:r w:rsidR="00335A31">
        <w:t>Mitarbeitendenzufriedenheit</w:t>
      </w:r>
      <w:proofErr w:type="spellEnd"/>
      <w:r w:rsidR="00335A31">
        <w:t xml:space="preserve"> zur Sicherung der Qualität.</w:t>
      </w:r>
      <w:r w:rsidR="00A54E6D">
        <w:t xml:space="preserve"> </w:t>
      </w:r>
      <w:r w:rsidR="00B81D98">
        <w:rPr>
          <w:rFonts w:ascii="Helvetica" w:hAnsi="Helvetica" w:cs="Helvetica"/>
          <w:sz w:val="19"/>
          <w:szCs w:val="19"/>
        </w:rPr>
        <w:t>Di</w:t>
      </w:r>
      <w:r w:rsidR="00335A31">
        <w:rPr>
          <w:rFonts w:ascii="Helvetica" w:hAnsi="Helvetica" w:cs="Helvetica"/>
          <w:sz w:val="19"/>
          <w:szCs w:val="19"/>
        </w:rPr>
        <w:t>e persönliche</w:t>
      </w:r>
      <w:r w:rsidR="00A54E6D">
        <w:rPr>
          <w:rFonts w:ascii="Helvetica" w:hAnsi="Helvetica" w:cs="Helvetica"/>
          <w:sz w:val="19"/>
          <w:szCs w:val="19"/>
        </w:rPr>
        <w:t>n</w:t>
      </w:r>
      <w:r w:rsidR="00335A31">
        <w:rPr>
          <w:rFonts w:ascii="Helvetica" w:hAnsi="Helvetica" w:cs="Helvetica"/>
          <w:sz w:val="19"/>
          <w:szCs w:val="19"/>
        </w:rPr>
        <w:t xml:space="preserve"> und individuelle</w:t>
      </w:r>
      <w:r w:rsidR="00A54E6D">
        <w:rPr>
          <w:rFonts w:ascii="Helvetica" w:hAnsi="Helvetica" w:cs="Helvetica"/>
          <w:sz w:val="19"/>
          <w:szCs w:val="19"/>
        </w:rPr>
        <w:t>n</w:t>
      </w:r>
      <w:r w:rsidR="00335A31">
        <w:rPr>
          <w:rFonts w:ascii="Helvetica" w:hAnsi="Helvetica" w:cs="Helvetica"/>
          <w:sz w:val="19"/>
          <w:szCs w:val="19"/>
        </w:rPr>
        <w:t xml:space="preserve"> </w:t>
      </w:r>
      <w:r w:rsidR="00A54E6D">
        <w:rPr>
          <w:rFonts w:ascii="Helvetica" w:hAnsi="Helvetica" w:cs="Helvetica"/>
          <w:sz w:val="19"/>
          <w:szCs w:val="19"/>
        </w:rPr>
        <w:t xml:space="preserve">Leistungen der </w:t>
      </w:r>
      <w:r w:rsidR="00335A31">
        <w:rPr>
          <w:rFonts w:ascii="Helvetica" w:hAnsi="Helvetica" w:cs="Helvetica"/>
          <w:sz w:val="19"/>
          <w:szCs w:val="19"/>
        </w:rPr>
        <w:t>H</w:t>
      </w:r>
      <w:r w:rsidR="00B81D98">
        <w:rPr>
          <w:rFonts w:ascii="Helvetica" w:hAnsi="Helvetica" w:cs="Helvetica"/>
          <w:sz w:val="19"/>
          <w:szCs w:val="19"/>
        </w:rPr>
        <w:t>otellerie</w:t>
      </w:r>
      <w:r w:rsidR="00A54E6D">
        <w:rPr>
          <w:rFonts w:ascii="Helvetica" w:hAnsi="Helvetica" w:cs="Helvetica"/>
          <w:sz w:val="19"/>
          <w:szCs w:val="19"/>
        </w:rPr>
        <w:t xml:space="preserve"> wurden als gelebter Leitsatz</w:t>
      </w:r>
      <w:r w:rsidR="00B81D98">
        <w:rPr>
          <w:rFonts w:ascii="Helvetica" w:hAnsi="Helvetica" w:cs="Helvetica"/>
          <w:sz w:val="19"/>
          <w:szCs w:val="19"/>
        </w:rPr>
        <w:t xml:space="preserve"> «</w:t>
      </w:r>
      <w:r w:rsidR="00A54E6D">
        <w:rPr>
          <w:rFonts w:ascii="Helvetica" w:hAnsi="Helvetica" w:cs="Helvetica"/>
          <w:sz w:val="19"/>
          <w:szCs w:val="19"/>
        </w:rPr>
        <w:t>Menschen als Gastgeber» gerühmt.</w:t>
      </w:r>
    </w:p>
    <w:p w:rsidR="00BC5003" w:rsidRPr="00300C95" w:rsidRDefault="00BC5003" w:rsidP="00D03A63">
      <w:pPr>
        <w:rPr>
          <w:highlight w:val="yellow"/>
        </w:rPr>
      </w:pPr>
    </w:p>
    <w:p w:rsidR="00BC5003" w:rsidRPr="00587F43" w:rsidRDefault="00BC5003" w:rsidP="00BC5003">
      <w:pPr>
        <w:rPr>
          <w:rFonts w:cs="Arial"/>
          <w:iCs/>
        </w:rPr>
      </w:pPr>
      <w:r w:rsidRPr="00587F43">
        <w:rPr>
          <w:rFonts w:cs="Arial"/>
          <w:iCs/>
        </w:rPr>
        <w:t xml:space="preserve">Der Klinikdirektor Daniel Wild </w:t>
      </w:r>
      <w:r w:rsidR="00FC19D0">
        <w:rPr>
          <w:rFonts w:cs="Arial"/>
          <w:iCs/>
        </w:rPr>
        <w:t>ist</w:t>
      </w:r>
      <w:r w:rsidRPr="00587F43">
        <w:rPr>
          <w:rFonts w:cs="Arial"/>
          <w:iCs/>
        </w:rPr>
        <w:t xml:space="preserve"> </w:t>
      </w:r>
      <w:r w:rsidR="00A54E6D" w:rsidRPr="00587F43">
        <w:rPr>
          <w:rFonts w:cs="Arial"/>
          <w:iCs/>
        </w:rPr>
        <w:t>erfreut über</w:t>
      </w:r>
      <w:r w:rsidRPr="00587F43">
        <w:rPr>
          <w:rFonts w:cs="Arial"/>
          <w:iCs/>
        </w:rPr>
        <w:t xml:space="preserve"> das Label «Swiss </w:t>
      </w:r>
      <w:proofErr w:type="spellStart"/>
      <w:r w:rsidRPr="00587F43">
        <w:rPr>
          <w:rFonts w:cs="Arial"/>
          <w:iCs/>
        </w:rPr>
        <w:t>Leading</w:t>
      </w:r>
      <w:proofErr w:type="spellEnd"/>
      <w:r w:rsidRPr="00587F43">
        <w:rPr>
          <w:rFonts w:cs="Arial"/>
          <w:iCs/>
        </w:rPr>
        <w:t xml:space="preserve"> Hospital»: «</w:t>
      </w:r>
      <w:r w:rsidR="00587F43" w:rsidRPr="00587F43">
        <w:rPr>
          <w:rFonts w:cs="Arial"/>
          <w:iCs/>
        </w:rPr>
        <w:t xml:space="preserve">Es </w:t>
      </w:r>
      <w:r w:rsidR="0085143C">
        <w:rPr>
          <w:rFonts w:cs="Arial"/>
          <w:iCs/>
        </w:rPr>
        <w:t xml:space="preserve">motiviert uns und </w:t>
      </w:r>
      <w:r w:rsidR="00587F43">
        <w:rPr>
          <w:rFonts w:cs="Arial"/>
          <w:iCs/>
        </w:rPr>
        <w:t xml:space="preserve">wertschätzt unsere tagtägliche Arbeit </w:t>
      </w:r>
      <w:r w:rsidR="0085143C">
        <w:rPr>
          <w:rFonts w:cs="Arial"/>
          <w:iCs/>
        </w:rPr>
        <w:t>einer</w:t>
      </w:r>
      <w:r w:rsidR="00587F43" w:rsidRPr="00587F43">
        <w:rPr>
          <w:lang w:val="de-DE"/>
        </w:rPr>
        <w:t xml:space="preserve"> </w:t>
      </w:r>
      <w:r w:rsidR="00587F43" w:rsidRPr="00587F43">
        <w:rPr>
          <w:color w:val="000000"/>
        </w:rPr>
        <w:t>fachkundige</w:t>
      </w:r>
      <w:r w:rsidR="00587F43">
        <w:rPr>
          <w:color w:val="000000"/>
        </w:rPr>
        <w:t>n</w:t>
      </w:r>
      <w:r w:rsidR="00587F43" w:rsidRPr="00587F43">
        <w:rPr>
          <w:color w:val="000000"/>
        </w:rPr>
        <w:t>, erfolgreiche</w:t>
      </w:r>
      <w:r w:rsidR="00587F43">
        <w:rPr>
          <w:color w:val="000000"/>
        </w:rPr>
        <w:t>n</w:t>
      </w:r>
      <w:r w:rsidR="00587F43" w:rsidRPr="00587F43">
        <w:rPr>
          <w:color w:val="000000"/>
        </w:rPr>
        <w:t xml:space="preserve"> Behandlung</w:t>
      </w:r>
      <w:r w:rsidR="00587F43" w:rsidRPr="00587F43">
        <w:rPr>
          <w:lang w:val="de-DE"/>
        </w:rPr>
        <w:t xml:space="preserve"> unserer Patientinnen und Patienten</w:t>
      </w:r>
      <w:r w:rsidRPr="00587F43">
        <w:rPr>
          <w:rFonts w:cs="Arial"/>
          <w:iCs/>
        </w:rPr>
        <w:t>.»</w:t>
      </w:r>
    </w:p>
    <w:p w:rsidR="00A54E6D" w:rsidRPr="00587F43" w:rsidRDefault="00A54E6D" w:rsidP="00BC5003">
      <w:pPr>
        <w:rPr>
          <w:rFonts w:cs="Arial"/>
          <w:iCs/>
        </w:rPr>
      </w:pPr>
    </w:p>
    <w:p w:rsidR="00D03A63" w:rsidRDefault="00D03A63" w:rsidP="00D03A63">
      <w:r>
        <w:t xml:space="preserve">Die Clienia Littenheid AG gehört zur 2008 gegründeten Clienia-Gruppe. Diese ist mit insgesamt 1650 Mitarbeitenden die grösste private Anbieterin von psychiatrischen Dienstleistungen in der Schweiz. Auch die Schwesterklinik Clienia </w:t>
      </w:r>
      <w:proofErr w:type="spellStart"/>
      <w:r>
        <w:t>Schlössli</w:t>
      </w:r>
      <w:proofErr w:type="spellEnd"/>
      <w:r>
        <w:t xml:space="preserve"> AG ist neu ein «Swiss </w:t>
      </w:r>
      <w:proofErr w:type="spellStart"/>
      <w:r>
        <w:t>Leading</w:t>
      </w:r>
      <w:proofErr w:type="spellEnd"/>
      <w:r>
        <w:t xml:space="preserve"> Hospital».</w:t>
      </w:r>
    </w:p>
    <w:p w:rsidR="00D03A63" w:rsidRDefault="00D03A63" w:rsidP="00D03A63"/>
    <w:p w:rsidR="005B052A" w:rsidRDefault="00D03A63" w:rsidP="005B052A">
      <w:pPr>
        <w:spacing w:line="300" w:lineRule="atLeast"/>
        <w:rPr>
          <w:rFonts w:cs="Arial"/>
        </w:rPr>
      </w:pPr>
      <w:r>
        <w:rPr>
          <w:rFonts w:cs="Arial"/>
        </w:rPr>
        <w:t xml:space="preserve">Bei Fragen wenden Sie sich bitte an </w:t>
      </w:r>
      <w:r w:rsidR="005B052A">
        <w:rPr>
          <w:rFonts w:cs="Arial"/>
        </w:rPr>
        <w:t>Daniel Wild, Klinikdirektor</w:t>
      </w:r>
      <w:r>
        <w:rPr>
          <w:rFonts w:cs="Arial"/>
        </w:rPr>
        <w:t xml:space="preserve">, </w:t>
      </w:r>
      <w:r w:rsidR="005B052A">
        <w:rPr>
          <w:rFonts w:cs="Arial"/>
        </w:rPr>
        <w:t>Te</w:t>
      </w:r>
      <w:r w:rsidR="00966457">
        <w:rPr>
          <w:rFonts w:cs="Arial"/>
        </w:rPr>
        <w:t>l.</w:t>
      </w:r>
      <w:r w:rsidR="005B052A">
        <w:rPr>
          <w:rFonts w:cs="Arial"/>
        </w:rPr>
        <w:t xml:space="preserve"> 071 929 62 10</w:t>
      </w:r>
      <w:r w:rsidR="00966457">
        <w:rPr>
          <w:rFonts w:cs="Arial"/>
        </w:rPr>
        <w:t>,</w:t>
      </w:r>
      <w:r w:rsidR="005B052A">
        <w:rPr>
          <w:rFonts w:cs="Arial"/>
        </w:rPr>
        <w:t xml:space="preserve"> </w:t>
      </w:r>
      <w:hyperlink r:id="rId8" w:history="1">
        <w:r w:rsidR="005B052A" w:rsidRPr="006855FB">
          <w:rPr>
            <w:rStyle w:val="Hyperlink"/>
            <w:rFonts w:cs="Arial"/>
          </w:rPr>
          <w:t>daniel.wild@clienia.ch</w:t>
        </w:r>
      </w:hyperlink>
    </w:p>
    <w:p w:rsidR="00FC19D0" w:rsidRDefault="00FC19D0" w:rsidP="00D03A63"/>
    <w:p w:rsidR="00D03A63" w:rsidRDefault="00D03A63" w:rsidP="00D03A63">
      <w:r>
        <w:t xml:space="preserve">Weitere Informationen zur Clienia Littenheid AG finden Sie unter: </w:t>
      </w:r>
      <w:hyperlink r:id="rId9" w:history="1">
        <w:r w:rsidRPr="00475E95">
          <w:rPr>
            <w:rStyle w:val="Hyperlink"/>
          </w:rPr>
          <w:t>www.clienia-littenheid.ch</w:t>
        </w:r>
      </w:hyperlink>
    </w:p>
    <w:p w:rsidR="00FC19D0" w:rsidRDefault="00FC19D0" w:rsidP="00D03A63"/>
    <w:p w:rsidR="00D03A63" w:rsidRDefault="00D03A63" w:rsidP="00D03A63">
      <w:r>
        <w:t xml:space="preserve">Weitere Informationen zu The Swiss </w:t>
      </w:r>
      <w:proofErr w:type="spellStart"/>
      <w:r>
        <w:t>Leading</w:t>
      </w:r>
      <w:proofErr w:type="spellEnd"/>
      <w:r>
        <w:t xml:space="preserve"> Hospitals finden Sie unter: </w:t>
      </w:r>
      <w:hyperlink r:id="rId10" w:history="1">
        <w:r w:rsidRPr="00AF3A30">
          <w:rPr>
            <w:rStyle w:val="Hyperlink"/>
          </w:rPr>
          <w:t>https://www.slh.ch/de</w:t>
        </w:r>
      </w:hyperlink>
    </w:p>
    <w:p w:rsidR="00E7718C" w:rsidRDefault="00E7718C" w:rsidP="00E7718C">
      <w:pPr>
        <w:pStyle w:val="Fliesstext"/>
        <w:ind w:right="567"/>
        <w:rPr>
          <w:lang w:val="de-DE"/>
        </w:rPr>
      </w:pPr>
    </w:p>
    <w:p w:rsidR="00D03A63" w:rsidRDefault="00D03A63" w:rsidP="00E7718C">
      <w:pPr>
        <w:pStyle w:val="Fliesstext"/>
        <w:ind w:right="567"/>
        <w:rPr>
          <w:lang w:val="de-DE"/>
        </w:rPr>
      </w:pPr>
    </w:p>
    <w:p w:rsidR="00FC19D0" w:rsidRDefault="00FC19D0" w:rsidP="00E7718C">
      <w:pPr>
        <w:pStyle w:val="Fliesstext"/>
        <w:ind w:right="567"/>
        <w:rPr>
          <w:lang w:val="de-DE"/>
        </w:rPr>
      </w:pPr>
      <w:r>
        <w:rPr>
          <w:noProof/>
          <w:lang w:eastAsia="de-CH"/>
        </w:rPr>
        <w:lastRenderedPageBreak/>
        <w:drawing>
          <wp:inline distT="0" distB="0" distL="0" distR="0" wp14:anchorId="595F5E59" wp14:editId="2B0D3169">
            <wp:extent cx="4660670" cy="3124200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151" cy="31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8C" w:rsidRDefault="00D03A63" w:rsidP="00E7718C">
      <w:pPr>
        <w:pStyle w:val="Fliesstext"/>
        <w:ind w:right="567"/>
        <w:rPr>
          <w:sz w:val="16"/>
          <w:szCs w:val="16"/>
          <w:lang w:val="de-DE"/>
        </w:rPr>
      </w:pPr>
      <w:r>
        <w:rPr>
          <w:sz w:val="16"/>
          <w:szCs w:val="16"/>
          <w:lang w:val="de-DE"/>
        </w:rPr>
        <w:t>Bild</w:t>
      </w:r>
      <w:r w:rsidR="00FC19D0">
        <w:rPr>
          <w:sz w:val="16"/>
          <w:szCs w:val="16"/>
          <w:lang w:val="de-DE"/>
        </w:rPr>
        <w:t xml:space="preserve"> 1:</w:t>
      </w:r>
      <w:r>
        <w:rPr>
          <w:sz w:val="16"/>
          <w:szCs w:val="16"/>
          <w:lang w:val="de-DE"/>
        </w:rPr>
        <w:t xml:space="preserve"> Geschäftsleitung</w:t>
      </w:r>
      <w:r w:rsidR="00FC19D0">
        <w:rPr>
          <w:sz w:val="16"/>
          <w:szCs w:val="16"/>
          <w:lang w:val="de-DE"/>
        </w:rPr>
        <w:t xml:space="preserve"> der Clienia Littenheid AG</w:t>
      </w:r>
      <w:bookmarkStart w:id="0" w:name="_GoBack"/>
      <w:bookmarkEnd w:id="0"/>
    </w:p>
    <w:p w:rsidR="0085143C" w:rsidRDefault="0085143C" w:rsidP="00E7718C">
      <w:pPr>
        <w:pStyle w:val="Fliesstext"/>
        <w:ind w:right="567"/>
        <w:rPr>
          <w:sz w:val="16"/>
          <w:szCs w:val="16"/>
          <w:lang w:val="de-DE"/>
        </w:rPr>
      </w:pPr>
      <w:proofErr w:type="spellStart"/>
      <w:r>
        <w:rPr>
          <w:sz w:val="16"/>
          <w:szCs w:val="16"/>
          <w:lang w:val="de-DE"/>
        </w:rPr>
        <w:t>vlnr</w:t>
      </w:r>
      <w:proofErr w:type="spellEnd"/>
      <w:r>
        <w:rPr>
          <w:sz w:val="16"/>
          <w:szCs w:val="16"/>
          <w:lang w:val="de-DE"/>
        </w:rPr>
        <w:t xml:space="preserve">: Daniel Wild, Klinikdirektor; PD Dr. med. Lars Wöckel, </w:t>
      </w:r>
      <w:proofErr w:type="spellStart"/>
      <w:r>
        <w:rPr>
          <w:sz w:val="16"/>
          <w:szCs w:val="16"/>
          <w:lang w:val="de-DE"/>
        </w:rPr>
        <w:t>Stv</w:t>
      </w:r>
      <w:proofErr w:type="spellEnd"/>
      <w:r>
        <w:rPr>
          <w:sz w:val="16"/>
          <w:szCs w:val="16"/>
          <w:lang w:val="de-DE"/>
        </w:rPr>
        <w:t>. Ärztlicher Direktor; Daniel Mark, Pflegedirektor</w:t>
      </w:r>
    </w:p>
    <w:p w:rsidR="00FC19D0" w:rsidRDefault="00FC19D0" w:rsidP="00E7718C">
      <w:pPr>
        <w:pStyle w:val="Fliesstext"/>
        <w:ind w:right="567"/>
        <w:rPr>
          <w:sz w:val="16"/>
          <w:szCs w:val="16"/>
          <w:lang w:val="de-DE"/>
        </w:rPr>
      </w:pPr>
    </w:p>
    <w:p w:rsidR="00FC19D0" w:rsidRDefault="00FC19D0" w:rsidP="00E7718C">
      <w:pPr>
        <w:pStyle w:val="Fliesstext"/>
        <w:ind w:right="567"/>
        <w:rPr>
          <w:sz w:val="16"/>
          <w:szCs w:val="16"/>
          <w:lang w:val="de-DE"/>
        </w:rPr>
      </w:pPr>
    </w:p>
    <w:p w:rsidR="00FC19D0" w:rsidRDefault="00FC19D0" w:rsidP="00E7718C">
      <w:pPr>
        <w:pStyle w:val="Fliesstext"/>
        <w:ind w:right="567"/>
        <w:rPr>
          <w:sz w:val="16"/>
          <w:szCs w:val="16"/>
          <w:lang w:val="de-DE"/>
        </w:rPr>
      </w:pPr>
      <w:r>
        <w:rPr>
          <w:noProof/>
          <w:lang w:eastAsia="de-CH"/>
        </w:rPr>
        <w:drawing>
          <wp:inline distT="0" distB="0" distL="0" distR="0" wp14:anchorId="4F3FAC7E" wp14:editId="3146BCEE">
            <wp:extent cx="4631428" cy="31908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02" cy="32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D0" w:rsidRPr="00E7718C" w:rsidRDefault="00FC19D0" w:rsidP="00E7718C">
      <w:pPr>
        <w:pStyle w:val="Fliesstext"/>
        <w:ind w:right="567"/>
        <w:rPr>
          <w:sz w:val="16"/>
          <w:szCs w:val="16"/>
          <w:lang w:val="de-DE"/>
        </w:rPr>
      </w:pPr>
      <w:r>
        <w:rPr>
          <w:sz w:val="16"/>
          <w:szCs w:val="16"/>
          <w:lang w:val="de-DE"/>
        </w:rPr>
        <w:t>Bild 2: Patientenhaus „Panorama“ der Clienia Littenheid AG</w:t>
      </w:r>
    </w:p>
    <w:sectPr w:rsidR="00FC19D0" w:rsidRPr="00E7718C" w:rsidSect="00055BF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835" w:right="567" w:bottom="1021" w:left="1247" w:header="567" w:footer="8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52A" w:rsidRDefault="005B052A" w:rsidP="00C411BA">
      <w:pPr>
        <w:spacing w:line="240" w:lineRule="auto"/>
      </w:pPr>
      <w:r>
        <w:separator/>
      </w:r>
    </w:p>
  </w:endnote>
  <w:endnote w:type="continuationSeparator" w:id="0">
    <w:p w:rsidR="005B052A" w:rsidRDefault="005B052A" w:rsidP="00C411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AA1" w:rsidRPr="00170AA1" w:rsidRDefault="00170AA1" w:rsidP="00170AA1">
    <w:pPr>
      <w:pStyle w:val="Fuzeile"/>
      <w:spacing w:line="180" w:lineRule="exact"/>
      <w:rPr>
        <w:sz w:val="14"/>
        <w:szCs w:val="14"/>
      </w:rPr>
    </w:pPr>
    <w:r w:rsidRPr="00170AA1">
      <w:rPr>
        <w:sz w:val="14"/>
        <w:szCs w:val="14"/>
      </w:rPr>
      <w:t xml:space="preserve">Seite </w:t>
    </w:r>
    <w:r w:rsidRPr="00170AA1">
      <w:rPr>
        <w:sz w:val="14"/>
        <w:szCs w:val="14"/>
      </w:rPr>
      <w:fldChar w:fldCharType="begin"/>
    </w:r>
    <w:r w:rsidRPr="00170AA1">
      <w:rPr>
        <w:sz w:val="14"/>
        <w:szCs w:val="14"/>
      </w:rPr>
      <w:instrText xml:space="preserve"> PAGE </w:instrText>
    </w:r>
    <w:r w:rsidRPr="00170AA1">
      <w:rPr>
        <w:sz w:val="14"/>
        <w:szCs w:val="14"/>
      </w:rPr>
      <w:fldChar w:fldCharType="separate"/>
    </w:r>
    <w:r w:rsidR="00FC19D0">
      <w:rPr>
        <w:noProof/>
        <w:sz w:val="14"/>
        <w:szCs w:val="14"/>
      </w:rPr>
      <w:t>2</w:t>
    </w:r>
    <w:r w:rsidRPr="00170AA1">
      <w:rPr>
        <w:sz w:val="14"/>
        <w:szCs w:val="14"/>
      </w:rPr>
      <w:fldChar w:fldCharType="end"/>
    </w:r>
    <w:r w:rsidRPr="00170AA1">
      <w:rPr>
        <w:sz w:val="14"/>
        <w:szCs w:val="14"/>
      </w:rPr>
      <w:t xml:space="preserve"> / </w:t>
    </w:r>
    <w:r w:rsidRPr="00170AA1">
      <w:rPr>
        <w:sz w:val="14"/>
        <w:szCs w:val="14"/>
      </w:rPr>
      <w:fldChar w:fldCharType="begin"/>
    </w:r>
    <w:r w:rsidRPr="00170AA1">
      <w:rPr>
        <w:sz w:val="14"/>
        <w:szCs w:val="14"/>
      </w:rPr>
      <w:instrText xml:space="preserve"> NUMPAGES  \# "0" \* Arabic "/" NUMPAGES  \# "0" \* Arabic \* MERGEFORMAT </w:instrText>
    </w:r>
    <w:r w:rsidRPr="00170AA1">
      <w:rPr>
        <w:sz w:val="14"/>
        <w:szCs w:val="14"/>
      </w:rPr>
      <w:fldChar w:fldCharType="separate"/>
    </w:r>
    <w:r w:rsidR="00FC19D0">
      <w:rPr>
        <w:noProof/>
        <w:sz w:val="14"/>
        <w:szCs w:val="14"/>
      </w:rPr>
      <w:t>2</w:t>
    </w:r>
    <w:r w:rsidRPr="00170AA1"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tag w:val="tagBetriebUndTeilinstitution"/>
      <w:id w:val="898862171"/>
    </w:sdtPr>
    <w:sdtEndPr/>
    <w:sdtContent>
      <w:p w:rsidR="005B052A" w:rsidRDefault="005B052A" w:rsidP="00E11343">
        <w:pPr>
          <w:pStyle w:val="Kopf"/>
          <w:framePr w:w="2268" w:h="1985" w:hRule="exact" w:wrap="around" w:hAnchor="margin" w:x="1" w:y="568"/>
          <w:jc w:val="left"/>
        </w:pPr>
        <w:r>
          <w:t>Clienia Littenheid AG</w:t>
        </w:r>
      </w:p>
      <w:p w:rsidR="00E85E30" w:rsidRDefault="005B052A" w:rsidP="00E11343">
        <w:pPr>
          <w:pStyle w:val="Kopf"/>
          <w:framePr w:w="2268" w:h="1985" w:hRule="exact" w:wrap="around" w:hAnchor="margin" w:x="1" w:y="568"/>
          <w:jc w:val="left"/>
        </w:pPr>
        <w:r>
          <w:t>Privatklinik für Psychiatrie und Psychotherapie</w:t>
        </w:r>
      </w:p>
    </w:sdtContent>
  </w:sdt>
  <w:sdt>
    <w:sdtPr>
      <w:tag w:val="tagBetriebAdresse"/>
      <w:id w:val="-490404483"/>
      <w:placeholder>
        <w:docPart w:val="5A94E43AA4F2439CAFF366328D08C372"/>
      </w:placeholder>
    </w:sdtPr>
    <w:sdtEndPr/>
    <w:sdtContent>
      <w:p w:rsidR="005B052A" w:rsidRDefault="005B052A" w:rsidP="00371921">
        <w:pPr>
          <w:pStyle w:val="Kopf"/>
          <w:framePr w:w="2268" w:h="1985" w:hRule="exact" w:wrap="around" w:hAnchor="margin" w:x="1" w:y="568"/>
          <w:jc w:val="left"/>
        </w:pPr>
        <w:r>
          <w:t>Hauptstrasse 130</w:t>
        </w:r>
      </w:p>
      <w:p w:rsidR="00E85E30" w:rsidRDefault="005B052A" w:rsidP="00371921">
        <w:pPr>
          <w:pStyle w:val="Kopf"/>
          <w:framePr w:w="2268" w:h="1985" w:hRule="exact" w:wrap="around" w:hAnchor="margin" w:x="1" w:y="568"/>
          <w:jc w:val="left"/>
        </w:pPr>
        <w:r>
          <w:t>CH-9573 Littenheid</w:t>
        </w:r>
      </w:p>
    </w:sdtContent>
  </w:sdt>
  <w:sdt>
    <w:sdtPr>
      <w:tag w:val="tagBetriebTelFax"/>
      <w:id w:val="523289816"/>
    </w:sdtPr>
    <w:sdtEndPr/>
    <w:sdtContent>
      <w:p w:rsidR="005B052A" w:rsidRDefault="005B052A" w:rsidP="00371921">
        <w:pPr>
          <w:pStyle w:val="Kopf"/>
          <w:framePr w:w="2268" w:h="1985" w:hRule="exact" w:wrap="around" w:hAnchor="margin" w:x="1" w:y="568"/>
          <w:jc w:val="left"/>
        </w:pPr>
        <w:r>
          <w:t>Tel. +41 71 929 60 60</w:t>
        </w:r>
      </w:p>
      <w:p w:rsidR="00E85E30" w:rsidRDefault="005B052A" w:rsidP="00371921">
        <w:pPr>
          <w:pStyle w:val="Kopf"/>
          <w:framePr w:w="2268" w:h="1985" w:hRule="exact" w:wrap="around" w:hAnchor="margin" w:x="1" w:y="568"/>
          <w:jc w:val="left"/>
        </w:pPr>
        <w:r>
          <w:t>Fax +41 71 929 60 30</w:t>
        </w:r>
      </w:p>
    </w:sdtContent>
  </w:sdt>
  <w:sdt>
    <w:sdtPr>
      <w:tag w:val="tagBetriebMail"/>
      <w:id w:val="759955713"/>
    </w:sdtPr>
    <w:sdtEndPr/>
    <w:sdtContent>
      <w:p w:rsidR="00E85E30" w:rsidRDefault="005B052A" w:rsidP="00371921">
        <w:pPr>
          <w:pStyle w:val="Kopf"/>
          <w:framePr w:w="2268" w:h="1985" w:hRule="exact" w:wrap="around" w:hAnchor="margin" w:x="1" w:y="568"/>
          <w:jc w:val="left"/>
        </w:pPr>
        <w:r>
          <w:t>info.littenheid@clienia.ch</w:t>
        </w:r>
      </w:p>
    </w:sdtContent>
  </w:sdt>
  <w:sdt>
    <w:sdtPr>
      <w:tag w:val="tagBetriebWebseite"/>
      <w:id w:val="2094428694"/>
    </w:sdtPr>
    <w:sdtEndPr/>
    <w:sdtContent>
      <w:p w:rsidR="00E85E30" w:rsidRDefault="005B052A" w:rsidP="00371921">
        <w:pPr>
          <w:pStyle w:val="Kopf"/>
          <w:framePr w:w="2268" w:h="1985" w:hRule="exact" w:wrap="around" w:hAnchor="margin" w:x="1" w:y="568"/>
          <w:jc w:val="left"/>
        </w:pPr>
        <w:r>
          <w:t>www.clienia.ch</w:t>
        </w:r>
      </w:p>
    </w:sdtContent>
  </w:sdt>
  <w:p w:rsidR="00E85E30" w:rsidRPr="00821AC4" w:rsidRDefault="00E85E30" w:rsidP="00371921">
    <w:pPr>
      <w:pStyle w:val="Kopf"/>
      <w:framePr w:w="2268" w:h="1985" w:hRule="exact" w:wrap="around" w:hAnchor="margin" w:x="1" w:y="568"/>
      <w:jc w:val="left"/>
    </w:pPr>
  </w:p>
  <w:p w:rsidR="000A3A90" w:rsidRPr="00170AA1" w:rsidRDefault="000A3A90" w:rsidP="00170AA1">
    <w:pPr>
      <w:pStyle w:val="Fuzeile"/>
      <w:spacing w:line="180" w:lineRule="exac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52A" w:rsidRDefault="005B052A" w:rsidP="00C411BA">
      <w:pPr>
        <w:spacing w:line="240" w:lineRule="auto"/>
      </w:pPr>
      <w:r>
        <w:separator/>
      </w:r>
    </w:p>
  </w:footnote>
  <w:footnote w:type="continuationSeparator" w:id="0">
    <w:p w:rsidR="005B052A" w:rsidRDefault="005B052A" w:rsidP="00C411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A0F" w:rsidRDefault="005B052A">
    <w:pPr>
      <w:pStyle w:val="Kopfzeile"/>
    </w:pPr>
    <w:r>
      <w:rPr>
        <w:noProof/>
        <w:lang w:eastAsia="de-CH"/>
      </w:rPr>
      <w:drawing>
        <wp:anchor distT="0" distB="0" distL="114300" distR="114300" simplePos="1" relativeHeight="251660288" behindDoc="0" locked="0" layoutInCell="1" allowOverlap="1">
          <wp:simplePos x="3959860" y="287655"/>
          <wp:positionH relativeFrom="page">
            <wp:posOffset>3959860</wp:posOffset>
          </wp:positionH>
          <wp:positionV relativeFrom="page">
            <wp:posOffset>287655</wp:posOffset>
          </wp:positionV>
          <wp:extent cx="2110303" cy="626400"/>
          <wp:effectExtent l="0" t="0" r="4445" b="254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303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A0F" w:rsidRDefault="005B052A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3959860</wp:posOffset>
          </wp:positionH>
          <wp:positionV relativeFrom="page">
            <wp:posOffset>287655</wp:posOffset>
          </wp:positionV>
          <wp:extent cx="2110303" cy="626400"/>
          <wp:effectExtent l="0" t="0" r="4445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303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CE3" w:rsidRDefault="005B052A" w:rsidP="00DE46A1">
    <w:pPr>
      <w:pStyle w:val="Kopfzeile"/>
      <w:tabs>
        <w:tab w:val="clear" w:pos="4536"/>
        <w:tab w:val="clear" w:pos="9072"/>
        <w:tab w:val="center" w:pos="5040"/>
      </w:tabs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3959860</wp:posOffset>
          </wp:positionH>
          <wp:positionV relativeFrom="page">
            <wp:posOffset>287655</wp:posOffset>
          </wp:positionV>
          <wp:extent cx="2110303" cy="626400"/>
          <wp:effectExtent l="0" t="0" r="4445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303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3CE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2C290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F087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9400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A8DC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A267A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3ED5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2AE5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7283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D266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6CB0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EE44AB"/>
    <w:multiLevelType w:val="hybridMultilevel"/>
    <w:tmpl w:val="FBEC2146"/>
    <w:lvl w:ilvl="0" w:tplc="9E2454C2">
      <w:start w:val="1"/>
      <w:numFmt w:val="bullet"/>
      <w:pStyle w:val="Beilagentext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52A"/>
    <w:rsid w:val="000017E0"/>
    <w:rsid w:val="000471D8"/>
    <w:rsid w:val="00055BFA"/>
    <w:rsid w:val="00072B6A"/>
    <w:rsid w:val="000752D3"/>
    <w:rsid w:val="000878E8"/>
    <w:rsid w:val="00087B93"/>
    <w:rsid w:val="00091D85"/>
    <w:rsid w:val="000A3A90"/>
    <w:rsid w:val="000C50FF"/>
    <w:rsid w:val="000D187A"/>
    <w:rsid w:val="000E2FA0"/>
    <w:rsid w:val="000F1ADF"/>
    <w:rsid w:val="00101AA4"/>
    <w:rsid w:val="0011055B"/>
    <w:rsid w:val="00170AA1"/>
    <w:rsid w:val="001D75EB"/>
    <w:rsid w:val="001E2771"/>
    <w:rsid w:val="001F4105"/>
    <w:rsid w:val="001F51C0"/>
    <w:rsid w:val="00203419"/>
    <w:rsid w:val="00216F8B"/>
    <w:rsid w:val="00277D18"/>
    <w:rsid w:val="002B2B72"/>
    <w:rsid w:val="00300C95"/>
    <w:rsid w:val="00322F49"/>
    <w:rsid w:val="00335A31"/>
    <w:rsid w:val="003568EB"/>
    <w:rsid w:val="00371921"/>
    <w:rsid w:val="00373272"/>
    <w:rsid w:val="00377DD8"/>
    <w:rsid w:val="004028C6"/>
    <w:rsid w:val="00410508"/>
    <w:rsid w:val="00450126"/>
    <w:rsid w:val="004A1094"/>
    <w:rsid w:val="00510DD3"/>
    <w:rsid w:val="00531289"/>
    <w:rsid w:val="00576921"/>
    <w:rsid w:val="00587F43"/>
    <w:rsid w:val="00597928"/>
    <w:rsid w:val="005B052A"/>
    <w:rsid w:val="005C70EA"/>
    <w:rsid w:val="00615E5A"/>
    <w:rsid w:val="006563C2"/>
    <w:rsid w:val="006714AA"/>
    <w:rsid w:val="006B5446"/>
    <w:rsid w:val="00720987"/>
    <w:rsid w:val="00731CBE"/>
    <w:rsid w:val="00794A12"/>
    <w:rsid w:val="00821AC4"/>
    <w:rsid w:val="00835A0F"/>
    <w:rsid w:val="0084165A"/>
    <w:rsid w:val="0085143C"/>
    <w:rsid w:val="0086696D"/>
    <w:rsid w:val="0088262E"/>
    <w:rsid w:val="008867DD"/>
    <w:rsid w:val="008924DE"/>
    <w:rsid w:val="008B386F"/>
    <w:rsid w:val="008E4661"/>
    <w:rsid w:val="009055DE"/>
    <w:rsid w:val="009055FF"/>
    <w:rsid w:val="00914959"/>
    <w:rsid w:val="0093130F"/>
    <w:rsid w:val="00965698"/>
    <w:rsid w:val="00966457"/>
    <w:rsid w:val="009E7AF0"/>
    <w:rsid w:val="009F4367"/>
    <w:rsid w:val="00A074D1"/>
    <w:rsid w:val="00A14C69"/>
    <w:rsid w:val="00A41ACC"/>
    <w:rsid w:val="00A43420"/>
    <w:rsid w:val="00A54E6D"/>
    <w:rsid w:val="00A82983"/>
    <w:rsid w:val="00A84FDA"/>
    <w:rsid w:val="00A8571F"/>
    <w:rsid w:val="00A93273"/>
    <w:rsid w:val="00AC067D"/>
    <w:rsid w:val="00AC3396"/>
    <w:rsid w:val="00AD3B08"/>
    <w:rsid w:val="00B31227"/>
    <w:rsid w:val="00B470C0"/>
    <w:rsid w:val="00B66B95"/>
    <w:rsid w:val="00B81D98"/>
    <w:rsid w:val="00B849A1"/>
    <w:rsid w:val="00BC5003"/>
    <w:rsid w:val="00BD4956"/>
    <w:rsid w:val="00BD7714"/>
    <w:rsid w:val="00C003EF"/>
    <w:rsid w:val="00C110FA"/>
    <w:rsid w:val="00C37611"/>
    <w:rsid w:val="00C411BA"/>
    <w:rsid w:val="00CA435F"/>
    <w:rsid w:val="00D03A63"/>
    <w:rsid w:val="00D43CE3"/>
    <w:rsid w:val="00DD25D6"/>
    <w:rsid w:val="00DE05C8"/>
    <w:rsid w:val="00DE46A1"/>
    <w:rsid w:val="00DF7DFD"/>
    <w:rsid w:val="00E11343"/>
    <w:rsid w:val="00E469FD"/>
    <w:rsid w:val="00E67DC3"/>
    <w:rsid w:val="00E7718C"/>
    <w:rsid w:val="00E854F8"/>
    <w:rsid w:val="00E85E30"/>
    <w:rsid w:val="00F102BB"/>
    <w:rsid w:val="00F4058E"/>
    <w:rsid w:val="00F5666F"/>
    <w:rsid w:val="00F6420A"/>
    <w:rsid w:val="00F64AC1"/>
    <w:rsid w:val="00F65656"/>
    <w:rsid w:val="00F9685B"/>
    <w:rsid w:val="00FB4D04"/>
    <w:rsid w:val="00FC19D0"/>
    <w:rsid w:val="00FC59CF"/>
    <w:rsid w:val="00FD042C"/>
    <w:rsid w:val="00FE04A0"/>
    <w:rsid w:val="00FE5D32"/>
    <w:rsid w:val="00F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  <w14:docId w14:val="461D092D"/>
  <w15:docId w15:val="{88D1A5E0-1621-4949-990B-1818BD444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55BFA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31289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531289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531289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531289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531289"/>
    <w:pPr>
      <w:keepNext/>
      <w:keepLines/>
      <w:spacing w:before="4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531289"/>
    <w:pPr>
      <w:keepNext/>
      <w:keepLines/>
      <w:spacing w:before="40"/>
      <w:outlineLvl w:val="5"/>
    </w:pPr>
    <w:rPr>
      <w:rFonts w:eastAsiaTheme="majorEastAsia" w:cstheme="majorBidi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C70E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70EA"/>
    <w:rPr>
      <w:rFonts w:ascii="Arial" w:hAnsi="Arial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C70E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70EA"/>
    <w:rPr>
      <w:rFonts w:ascii="Arial" w:hAnsi="Arial"/>
      <w:sz w:val="20"/>
      <w:szCs w:val="20"/>
    </w:rPr>
  </w:style>
  <w:style w:type="table" w:styleId="Tabellenraster">
    <w:name w:val="Table Grid"/>
    <w:basedOn w:val="NormaleTabelle"/>
    <w:rsid w:val="005C70E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rd"/>
    <w:rsid w:val="005C70EA"/>
    <w:pPr>
      <w:spacing w:line="280" w:lineRule="exact"/>
    </w:pPr>
    <w:rPr>
      <w:rFonts w:eastAsia="Times New Roman" w:cs="Times New Roman"/>
      <w:szCs w:val="24"/>
      <w:lang w:eastAsia="de-DE"/>
    </w:rPr>
  </w:style>
  <w:style w:type="paragraph" w:customStyle="1" w:styleId="Absender">
    <w:name w:val="Absender"/>
    <w:basedOn w:val="Standard"/>
    <w:rsid w:val="005C70EA"/>
    <w:pPr>
      <w:spacing w:line="180" w:lineRule="exact"/>
    </w:pPr>
    <w:rPr>
      <w:rFonts w:eastAsia="Times New Roman" w:cs="Times New Roman"/>
      <w:sz w:val="14"/>
      <w:szCs w:val="24"/>
      <w:lang w:eastAsia="de-DE"/>
    </w:rPr>
  </w:style>
  <w:style w:type="paragraph" w:customStyle="1" w:styleId="Fliesstext">
    <w:name w:val="Fliesstext"/>
    <w:basedOn w:val="Standard"/>
    <w:rsid w:val="005C70EA"/>
    <w:rPr>
      <w:rFonts w:eastAsia="Times New Roman" w:cs="Times New Roman"/>
      <w:szCs w:val="24"/>
      <w:lang w:eastAsia="de-DE"/>
    </w:rPr>
  </w:style>
  <w:style w:type="paragraph" w:customStyle="1" w:styleId="Beilagentext">
    <w:name w:val="Beilagentext"/>
    <w:basedOn w:val="Standard"/>
    <w:rsid w:val="005C70EA"/>
    <w:pPr>
      <w:numPr>
        <w:numId w:val="14"/>
      </w:numPr>
      <w:spacing w:line="240" w:lineRule="auto"/>
    </w:pPr>
    <w:rPr>
      <w:rFonts w:eastAsia="Times New Roman" w:cs="Times New Roman"/>
      <w:szCs w:val="24"/>
      <w:lang w:eastAsia="de-DE"/>
    </w:rPr>
  </w:style>
  <w:style w:type="paragraph" w:customStyle="1" w:styleId="Kopf">
    <w:name w:val="Kopf"/>
    <w:basedOn w:val="Standard"/>
    <w:link w:val="KopfZchn"/>
    <w:rsid w:val="005C70EA"/>
    <w:pPr>
      <w:framePr w:w="1701" w:h="2835" w:hRule="exact" w:wrap="around" w:vAnchor="page" w:hAnchor="page" w:x="398" w:y="455" w:anchorLock="1"/>
      <w:suppressAutoHyphens/>
      <w:spacing w:line="180" w:lineRule="exact"/>
      <w:jc w:val="right"/>
    </w:pPr>
    <w:rPr>
      <w:rFonts w:eastAsia="Times New Roman" w:cs="Times New Roman"/>
      <w:sz w:val="1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C70EA"/>
    <w:rPr>
      <w:vanish/>
      <w:color w:val="808080"/>
    </w:rPr>
  </w:style>
  <w:style w:type="character" w:customStyle="1" w:styleId="KopfZchn">
    <w:name w:val="Kopf Zchn"/>
    <w:basedOn w:val="Absatz-Standardschriftart"/>
    <w:link w:val="Kopf"/>
    <w:rsid w:val="005C70EA"/>
    <w:rPr>
      <w:rFonts w:asciiTheme="majorHAnsi" w:eastAsia="Times New Roman" w:hAnsiTheme="majorHAnsi" w:cs="Times New Roman"/>
      <w:sz w:val="14"/>
      <w:szCs w:val="24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5C70EA"/>
    <w:rPr>
      <w:rFonts w:cs="Times New Roman"/>
    </w:rPr>
  </w:style>
  <w:style w:type="paragraph" w:customStyle="1" w:styleId="Fuss">
    <w:name w:val="Fuss"/>
    <w:basedOn w:val="Standard"/>
    <w:rsid w:val="005C70EA"/>
    <w:pPr>
      <w:framePr w:w="1701" w:h="2835" w:hRule="exact" w:wrap="around" w:vAnchor="page" w:hAnchor="page" w:x="398" w:y="13354" w:anchorLock="1"/>
      <w:suppressAutoHyphens/>
      <w:spacing w:line="180" w:lineRule="exact"/>
      <w:jc w:val="right"/>
    </w:pPr>
    <w:rPr>
      <w:rFonts w:eastAsia="Times New Roman" w:cs="Times New Roman"/>
      <w:sz w:val="1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31289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31289"/>
    <w:rPr>
      <w:rFonts w:ascii="Arial" w:eastAsiaTheme="majorEastAsia" w:hAnsi="Arial" w:cstheme="majorBidi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31289"/>
    <w:rPr>
      <w:rFonts w:ascii="Arial" w:eastAsiaTheme="majorEastAsia" w:hAnsi="Arial" w:cstheme="majorBidi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31289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31289"/>
    <w:rPr>
      <w:rFonts w:ascii="Arial" w:eastAsiaTheme="majorEastAsia" w:hAnsi="Arial" w:cstheme="majorBidi"/>
    </w:rPr>
  </w:style>
  <w:style w:type="paragraph" w:styleId="Titel">
    <w:name w:val="Title"/>
    <w:basedOn w:val="Standard"/>
    <w:next w:val="Standard"/>
    <w:link w:val="TitelZchn"/>
    <w:uiPriority w:val="10"/>
    <w:unhideWhenUsed/>
    <w:qFormat/>
    <w:rsid w:val="00731CBE"/>
    <w:pPr>
      <w:spacing w:line="240" w:lineRule="auto"/>
      <w:contextualSpacing/>
    </w:pPr>
    <w:rPr>
      <w:rFonts w:eastAsiaTheme="majorEastAsia" w:cstheme="majorBidi"/>
      <w:b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31CBE"/>
    <w:rPr>
      <w:rFonts w:ascii="Arial" w:eastAsiaTheme="majorEastAsia" w:hAnsi="Arial" w:cstheme="majorBidi"/>
      <w:b/>
      <w:sz w:val="28"/>
      <w:szCs w:val="5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1289"/>
    <w:rPr>
      <w:rFonts w:ascii="Arial" w:eastAsiaTheme="majorEastAsia" w:hAnsi="Arial" w:cstheme="majorBidi"/>
      <w:sz w:val="18"/>
    </w:rPr>
  </w:style>
  <w:style w:type="character" w:styleId="Hyperlink">
    <w:name w:val="Hyperlink"/>
    <w:basedOn w:val="Absatz-Standardschriftart"/>
    <w:rsid w:val="005B052A"/>
    <w:rPr>
      <w:color w:val="auto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8C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28C6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3A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3A63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3A6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3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.wild@clienia.ch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lh.ch/de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clienia-littenheid.ch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94E43AA4F2439CAFF366328D08C3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D9E854-162D-4BA0-844E-EB07758E13AF}"/>
      </w:docPartPr>
      <w:docPartBody>
        <w:p w:rsidR="00902EFF" w:rsidRDefault="00902EFF">
          <w:pPr>
            <w:pStyle w:val="5A94E43AA4F2439CAFF366328D08C372"/>
          </w:pPr>
          <w:r w:rsidRPr="00A82983">
            <w:rPr>
              <w:rStyle w:val="Platzhaltertext"/>
            </w:rPr>
            <w:t>UnterschriftLinks</w:t>
          </w:r>
          <w:r>
            <w:rPr>
              <w:rStyle w:val="Platzhaltertext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EFF"/>
    <w:rsid w:val="0090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vanish/>
      <w:color w:val="808080"/>
    </w:rPr>
  </w:style>
  <w:style w:type="paragraph" w:customStyle="1" w:styleId="5A94E43AA4F2439CAFF366328D08C372">
    <w:name w:val="5A94E43AA4F2439CAFF366328D08C372"/>
  </w:style>
  <w:style w:type="paragraph" w:customStyle="1" w:styleId="226674BE12464D2994F15E4ABBFF8703">
    <w:name w:val="226674BE12464D2994F15E4ABBFF8703"/>
  </w:style>
  <w:style w:type="paragraph" w:customStyle="1" w:styleId="565446674173469881B423C5FC051187">
    <w:name w:val="565446674173469881B423C5FC051187"/>
  </w:style>
  <w:style w:type="paragraph" w:customStyle="1" w:styleId="E9CD0858E9C242BA8D9B2A40CC9CF111">
    <w:name w:val="E9CD0858E9C242BA8D9B2A40CC9CF1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lienia">
  <a:themeElements>
    <a:clrScheme name="Clienia">
      <a:dk1>
        <a:srgbClr val="64B46E"/>
      </a:dk1>
      <a:lt1>
        <a:sysClr val="window" lastClr="FFFFFF"/>
      </a:lt1>
      <a:dk2>
        <a:srgbClr val="736964"/>
      </a:dk2>
      <a:lt2>
        <a:srgbClr val="EEECE1"/>
      </a:lt2>
      <a:accent1>
        <a:srgbClr val="B9D7AA"/>
      </a:accent1>
      <a:accent2>
        <a:srgbClr val="F09641"/>
      </a:accent2>
      <a:accent3>
        <a:srgbClr val="FFD278"/>
      </a:accent3>
      <a:accent4>
        <a:srgbClr val="2D96C3"/>
      </a:accent4>
      <a:accent5>
        <a:srgbClr val="BED7EB"/>
      </a:accent5>
      <a:accent6>
        <a:srgbClr val="EBEBEB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149F8-A773-4A49-90CC-3B9CE5F54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Clienia IT-Services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Baumer</dc:creator>
  <cp:lastModifiedBy>Baumer Claudia</cp:lastModifiedBy>
  <cp:revision>13</cp:revision>
  <cp:lastPrinted>2023-01-24T08:44:00Z</cp:lastPrinted>
  <dcterms:created xsi:type="dcterms:W3CDTF">2023-01-23T07:32:00Z</dcterms:created>
  <dcterms:modified xsi:type="dcterms:W3CDTF">2023-03-14T14:11:00Z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iaVorlage">
    <vt:lpwstr>Mustervorlage</vt:lpwstr>
  </property>
  <property fmtid="{D5CDD505-2E9C-101B-9397-08002B2CF9AE}" pid="3" name="ClieniaStandortauflistungEinfügen">
    <vt:lpwstr>Nein</vt:lpwstr>
  </property>
  <property fmtid="{D5CDD505-2E9C-101B-9397-08002B2CF9AE}" pid="4" name="ClieniaStandortfilter">
    <vt:lpwstr/>
  </property>
  <property fmtid="{D5CDD505-2E9C-101B-9397-08002B2CF9AE}" pid="5" name="ClieniaLogoDrucken">
    <vt:lpwstr>Ja</vt:lpwstr>
  </property>
  <property fmtid="{D5CDD505-2E9C-101B-9397-08002B2CF9AE}" pid="6" name="ClieniaLogoID">
    <vt:lpwstr>12</vt:lpwstr>
  </property>
  <property fmtid="{D5CDD505-2E9C-101B-9397-08002B2CF9AE}" pid="7" name="ClieniaBereich">
    <vt:lpwstr>CLL - Marketing und Kommunikation</vt:lpwstr>
  </property>
  <property fmtid="{D5CDD505-2E9C-101B-9397-08002B2CF9AE}" pid="8" name="ClieniaKontaktUser">
    <vt:lpwstr>cb2514</vt:lpwstr>
  </property>
  <property fmtid="{D5CDD505-2E9C-101B-9397-08002B2CF9AE}" pid="9" name="ClieniaKontaktUserDetailID">
    <vt:lpwstr>128</vt:lpwstr>
  </property>
  <property fmtid="{D5CDD505-2E9C-101B-9397-08002B2CF9AE}" pid="10" name="ClieniaUnterschriftLinksUser">
    <vt:lpwstr>cb2514</vt:lpwstr>
  </property>
  <property fmtid="{D5CDD505-2E9C-101B-9397-08002B2CF9AE}" pid="11" name="ClieniaUnterschriftLinksUserDetailID">
    <vt:lpwstr>128</vt:lpwstr>
  </property>
  <property fmtid="{D5CDD505-2E9C-101B-9397-08002B2CF9AE}" pid="12" name="ClieniaUnterschriftRechtsUser">
    <vt:lpwstr/>
  </property>
  <property fmtid="{D5CDD505-2E9C-101B-9397-08002B2CF9AE}" pid="13" name="ClieniaUnterschriftRechtsUserDetailID">
    <vt:lpwstr/>
  </property>
  <property fmtid="{D5CDD505-2E9C-101B-9397-08002B2CF9AE}" pid="14" name="ClieniaKontaktNichtAktualisieren">
    <vt:lpwstr>Nein</vt:lpwstr>
  </property>
  <property fmtid="{D5CDD505-2E9C-101B-9397-08002B2CF9AE}" pid="15" name="ClieniaUnterschriftLinksNichtAktualisieren">
    <vt:lpwstr>Nein</vt:lpwstr>
  </property>
  <property fmtid="{D5CDD505-2E9C-101B-9397-08002B2CF9AE}" pid="16" name="ClieniaUnterschriftRechtsNichtAktualisieren">
    <vt:lpwstr>Nein</vt:lpwstr>
  </property>
  <property fmtid="{D5CDD505-2E9C-101B-9397-08002B2CF9AE}" pid="17" name="ClieniaUnterschriftLinks2User">
    <vt:lpwstr/>
  </property>
  <property fmtid="{D5CDD505-2E9C-101B-9397-08002B2CF9AE}" pid="18" name="ClieniaUnterschriftLinks2UserDetailID">
    <vt:lpwstr/>
  </property>
  <property fmtid="{D5CDD505-2E9C-101B-9397-08002B2CF9AE}" pid="19" name="ClieniaUnterschriftRechts2User">
    <vt:lpwstr/>
  </property>
  <property fmtid="{D5CDD505-2E9C-101B-9397-08002B2CF9AE}" pid="20" name="ClieniaUnterschriftRechts2UserDetailID">
    <vt:lpwstr/>
  </property>
  <property fmtid="{D5CDD505-2E9C-101B-9397-08002B2CF9AE}" pid="21" name="ClieniaUnterschriftLinks2NichtAktualisieren">
    <vt:lpwstr>Nein</vt:lpwstr>
  </property>
  <property fmtid="{D5CDD505-2E9C-101B-9397-08002B2CF9AE}" pid="22" name="ClieniaUnterschriftRechts2NichtAktualisieren">
    <vt:lpwstr>Nein</vt:lpwstr>
  </property>
</Properties>
</file>